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EB" w:rsidRPr="0039365E" w:rsidRDefault="003B72EB" w:rsidP="003B72EB">
      <w:pPr>
        <w:spacing w:after="120"/>
        <w:ind w:left="4678" w:firstLine="0"/>
      </w:pPr>
      <w:r w:rsidRPr="0039365E">
        <w:t xml:space="preserve">Приложение 17 </w:t>
      </w:r>
    </w:p>
    <w:p w:rsidR="003B72EB" w:rsidRDefault="003B72EB" w:rsidP="003B72EB">
      <w:pPr>
        <w:spacing w:after="120" w:line="280" w:lineRule="exact"/>
        <w:ind w:left="4678" w:firstLine="0"/>
      </w:pPr>
      <w:r w:rsidRPr="0039365E">
        <w:t>к Положению о технической</w:t>
      </w:r>
      <w:r w:rsidRPr="0039365E">
        <w:br/>
        <w:t>инспекции труд</w:t>
      </w:r>
      <w:r>
        <w:t>а Федерации</w:t>
      </w:r>
      <w:r>
        <w:br/>
        <w:t>профсоюзов Беларуси</w:t>
      </w:r>
    </w:p>
    <w:p w:rsidR="003B72EB" w:rsidRPr="006E6283" w:rsidRDefault="003B72EB" w:rsidP="003B72EB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4678" w:firstLine="0"/>
        <w:rPr>
          <w:szCs w:val="30"/>
        </w:rPr>
      </w:pPr>
      <w:r w:rsidRPr="006E6283">
        <w:rPr>
          <w:szCs w:val="30"/>
        </w:rPr>
        <w:t>(в редакции постановления Президиума Совета Федерации профсоюзов Беларуси</w:t>
      </w:r>
    </w:p>
    <w:p w:rsidR="003B72EB" w:rsidRPr="006E6283" w:rsidRDefault="003B72EB" w:rsidP="003B72EB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4678" w:firstLine="0"/>
        <w:rPr>
          <w:szCs w:val="30"/>
        </w:rPr>
      </w:pPr>
      <w:r>
        <w:rPr>
          <w:szCs w:val="30"/>
        </w:rPr>
        <w:t xml:space="preserve">31.05.2023 </w:t>
      </w:r>
      <w:r w:rsidRPr="006E6283">
        <w:rPr>
          <w:szCs w:val="30"/>
        </w:rPr>
        <w:t>№ _________)</w:t>
      </w:r>
    </w:p>
    <w:p w:rsidR="003B72EB" w:rsidRPr="0039365E" w:rsidRDefault="003B72EB" w:rsidP="003B72EB">
      <w:pPr>
        <w:spacing w:line="280" w:lineRule="exact"/>
        <w:ind w:left="4111"/>
      </w:pPr>
    </w:p>
    <w:p w:rsidR="003B72EB" w:rsidRPr="0039365E" w:rsidRDefault="003B72EB" w:rsidP="003B72EB">
      <w:pPr>
        <w:ind w:left="3969"/>
      </w:pPr>
      <w:r w:rsidRPr="0039365E">
        <w:t xml:space="preserve">Форма № 8 ГОДОВАЯ </w:t>
      </w:r>
    </w:p>
    <w:p w:rsidR="003B72EB" w:rsidRPr="00A8177D" w:rsidRDefault="003B72EB" w:rsidP="003B72EB">
      <w:pPr>
        <w:spacing w:line="240" w:lineRule="exact"/>
        <w:ind w:left="4678" w:firstLine="0"/>
        <w:rPr>
          <w:sz w:val="20"/>
        </w:rPr>
      </w:pPr>
      <w:r w:rsidRPr="00A8177D">
        <w:rPr>
          <w:sz w:val="20"/>
        </w:rPr>
        <w:t>Представляется республиканскими (центральными) комитетами (советами) профсоюзов по отрасли</w:t>
      </w:r>
      <w:r>
        <w:rPr>
          <w:sz w:val="20"/>
        </w:rPr>
        <w:t>,</w:t>
      </w:r>
      <w:r w:rsidRPr="00A8177D">
        <w:rPr>
          <w:sz w:val="20"/>
        </w:rPr>
        <w:t xml:space="preserve"> областны</w:t>
      </w:r>
      <w:r>
        <w:rPr>
          <w:sz w:val="20"/>
        </w:rPr>
        <w:t>ми</w:t>
      </w:r>
      <w:r w:rsidRPr="00A8177D">
        <w:rPr>
          <w:sz w:val="20"/>
        </w:rPr>
        <w:t xml:space="preserve"> (Минск</w:t>
      </w:r>
      <w:r>
        <w:rPr>
          <w:sz w:val="20"/>
        </w:rPr>
        <w:t>им</w:t>
      </w:r>
      <w:r w:rsidRPr="00A8177D">
        <w:rPr>
          <w:sz w:val="20"/>
        </w:rPr>
        <w:t xml:space="preserve"> городск</w:t>
      </w:r>
      <w:r>
        <w:rPr>
          <w:sz w:val="20"/>
        </w:rPr>
        <w:t>им</w:t>
      </w:r>
      <w:r w:rsidRPr="00A8177D">
        <w:rPr>
          <w:sz w:val="20"/>
        </w:rPr>
        <w:t>) объединениями профсоюзов в Совет ФПБ до 1 марта.</w:t>
      </w:r>
    </w:p>
    <w:p w:rsidR="003B72EB" w:rsidRDefault="003B72EB" w:rsidP="003B72EB">
      <w:pPr>
        <w:jc w:val="center"/>
      </w:pPr>
    </w:p>
    <w:p w:rsidR="003B72EB" w:rsidRDefault="003B72EB" w:rsidP="003B72EB">
      <w:pPr>
        <w:spacing w:line="300" w:lineRule="exact"/>
        <w:jc w:val="center"/>
      </w:pPr>
      <w:r w:rsidRPr="0039365E">
        <w:t>ОТЧЕТ</w:t>
      </w:r>
      <w:r>
        <w:t>*</w:t>
      </w:r>
    </w:p>
    <w:p w:rsidR="003B72EB" w:rsidRPr="0039365E" w:rsidRDefault="003B72EB" w:rsidP="003B72EB">
      <w:pPr>
        <w:spacing w:after="120" w:line="300" w:lineRule="exact"/>
        <w:jc w:val="center"/>
      </w:pPr>
      <w:r w:rsidRPr="0039365E">
        <w:t xml:space="preserve"> технической инспекции труда _____________________________ по осуществлению общественного контроля за соблюдением законодательства об охране труда в 20___ 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318"/>
        <w:gridCol w:w="1417"/>
      </w:tblGrid>
      <w:tr w:rsidR="003B72EB" w:rsidRPr="0039365E" w:rsidTr="00A04EEB">
        <w:trPr>
          <w:trHeight w:val="449"/>
        </w:trPr>
        <w:tc>
          <w:tcPr>
            <w:tcW w:w="1041" w:type="dxa"/>
            <w:noWrap/>
            <w:hideMark/>
          </w:tcPr>
          <w:p w:rsidR="003B72EB" w:rsidRPr="0039365E" w:rsidRDefault="003B72EB" w:rsidP="00A04EEB">
            <w:pPr>
              <w:ind w:firstLine="0"/>
            </w:pPr>
            <w:r w:rsidRPr="0039365E">
              <w:t>№</w:t>
            </w:r>
            <w:r>
              <w:t xml:space="preserve"> </w:t>
            </w:r>
            <w:r w:rsidRPr="0039365E">
              <w:t>п/п</w:t>
            </w:r>
          </w:p>
        </w:tc>
        <w:tc>
          <w:tcPr>
            <w:tcW w:w="7318" w:type="dxa"/>
            <w:noWrap/>
            <w:hideMark/>
          </w:tcPr>
          <w:p w:rsidR="003B72EB" w:rsidRPr="0039365E" w:rsidRDefault="003B72EB" w:rsidP="00A04EEB">
            <w:pPr>
              <w:jc w:val="center"/>
            </w:pPr>
            <w:r w:rsidRPr="0039365E">
              <w:t>Наименование показателя</w:t>
            </w:r>
          </w:p>
        </w:tc>
        <w:tc>
          <w:tcPr>
            <w:tcW w:w="1417" w:type="dxa"/>
            <w:noWrap/>
            <w:hideMark/>
          </w:tcPr>
          <w:p w:rsidR="003B72EB" w:rsidRPr="0039365E" w:rsidRDefault="003B72EB" w:rsidP="00A04EEB">
            <w:pPr>
              <w:ind w:firstLine="0"/>
            </w:pPr>
            <w:r w:rsidRPr="0039365E">
              <w:t>Кол-во*</w:t>
            </w:r>
          </w:p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>Количество проведенных проверок, всего: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1.1.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 xml:space="preserve">в организациях, где не создан профсоюз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2.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B544D4" w:rsidRDefault="003B72EB" w:rsidP="00A04EEB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B544D4">
              <w:rPr>
                <w:color w:val="000000"/>
                <w:szCs w:val="30"/>
              </w:rPr>
              <w:t>Количество выявленных в ходе проверок нарушений,</w:t>
            </w:r>
          </w:p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>всего: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2.1.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3.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 xml:space="preserve">Количество выданных в ходе проверок представлений, всего: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3.1.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4.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 xml:space="preserve">Количество оформленных в ходе проверок справок**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5.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>Количество проведенных мониторингов, всего: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5.1.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5.2.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 xml:space="preserve">совместно с </w:t>
            </w:r>
            <w:r>
              <w:rPr>
                <w:color w:val="000000"/>
                <w:szCs w:val="30"/>
              </w:rPr>
              <w:t xml:space="preserve">государственными </w:t>
            </w:r>
            <w:r w:rsidRPr="00B544D4">
              <w:rPr>
                <w:color w:val="000000"/>
                <w:szCs w:val="30"/>
              </w:rPr>
              <w:t>контролирующими (надзорными) органами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5.3.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>в том числе в составе мобильных групп районных (городских) исполнительных комитетов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5.4.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B544D4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рейдовых группах ФПБ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6.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>Количество выявленных в ходе мониторингов нарушений, всего: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6.1.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>в организациях, где не создан профсоюз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6.2.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>
              <w:rPr>
                <w:color w:val="000000"/>
                <w:szCs w:val="30"/>
              </w:rPr>
              <w:t>совместно с</w:t>
            </w:r>
            <w:r w:rsidRPr="00B544D4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</w:rPr>
              <w:t>государственными</w:t>
            </w:r>
            <w:r w:rsidRPr="00B544D4">
              <w:rPr>
                <w:color w:val="000000"/>
                <w:szCs w:val="30"/>
              </w:rPr>
              <w:t xml:space="preserve"> </w:t>
            </w:r>
            <w:r w:rsidRPr="00B544D4">
              <w:rPr>
                <w:color w:val="000000"/>
                <w:szCs w:val="30"/>
              </w:rPr>
              <w:lastRenderedPageBreak/>
              <w:t>контролирующи</w:t>
            </w:r>
            <w:r>
              <w:rPr>
                <w:color w:val="000000"/>
                <w:szCs w:val="30"/>
              </w:rPr>
              <w:t>ми</w:t>
            </w:r>
            <w:r w:rsidRPr="00B544D4">
              <w:rPr>
                <w:color w:val="000000"/>
                <w:szCs w:val="30"/>
              </w:rPr>
              <w:t xml:space="preserve"> (надзорны</w:t>
            </w:r>
            <w:r>
              <w:rPr>
                <w:color w:val="000000"/>
                <w:szCs w:val="30"/>
              </w:rPr>
              <w:t>ми</w:t>
            </w:r>
            <w:r w:rsidRPr="00B544D4">
              <w:rPr>
                <w:color w:val="000000"/>
                <w:szCs w:val="30"/>
              </w:rPr>
              <w:t>) орган</w:t>
            </w:r>
            <w:r>
              <w:rPr>
                <w:color w:val="000000"/>
                <w:szCs w:val="30"/>
              </w:rPr>
              <w:t>ами</w:t>
            </w:r>
            <w:r w:rsidRPr="00B544D4">
              <w:rPr>
                <w:color w:val="000000"/>
                <w:szCs w:val="30"/>
              </w:rPr>
              <w:t xml:space="preserve">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lastRenderedPageBreak/>
              <w:t>6.3.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>в том числе в составе мобильных групп районных (городских) исполнительных комитетов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6.4.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B544D4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в рейдовых группах ФПБ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7.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>Количество выданных в ходе мониторингов рекомендаций, всего: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7.1.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</w:pPr>
            <w:r w:rsidRPr="00B544D4">
              <w:rPr>
                <w:color w:val="000000"/>
                <w:szCs w:val="30"/>
              </w:rPr>
              <w:t xml:space="preserve">в организациях, где не создан профсоюз               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35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7.2.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39365E" w:rsidRDefault="003B72EB" w:rsidP="00A04EEB">
            <w:pPr>
              <w:spacing w:line="280" w:lineRule="exact"/>
              <w:ind w:firstLine="0"/>
            </w:pPr>
            <w:r w:rsidRPr="00B544D4">
              <w:rPr>
                <w:color w:val="000000"/>
                <w:szCs w:val="30"/>
              </w:rPr>
              <w:t>Количество оформленных в ходе мониторингов справ</w:t>
            </w:r>
            <w:r>
              <w:rPr>
                <w:color w:val="000000"/>
                <w:szCs w:val="30"/>
              </w:rPr>
              <w:t>ок**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</w:t>
            </w:r>
            <w:r w:rsidRPr="0039365E">
              <w:t>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szCs w:val="30"/>
              </w:rPr>
              <w:t>Предложено (рекомендовано) к устранению нарушений, всего, (сумма строк 2 и 6)</w:t>
            </w:r>
          </w:p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 xml:space="preserve">в том числе из них: 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8.1.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обучения и проверки знаний работающих по вопросам охраны труда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8.2.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инструктирования работающих по вопросам охраны труда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8.3.</w:t>
            </w:r>
          </w:p>
        </w:tc>
        <w:tc>
          <w:tcPr>
            <w:tcW w:w="7318" w:type="dxa"/>
            <w:shd w:val="clear" w:color="000000" w:fill="FFFFFF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наличия и качественной разработки инструкций по охране труда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8.4.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содержания и организации рабочих мест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8.5.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содержания территории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8.6.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обеспечения работающих СИЗ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8.7.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проведения медицинских осмотров (освидетельствований)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8.8.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безопасной эксплуатации зданий (сооружений)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8.9.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 xml:space="preserve">• содержания и обеспечения санитарно-бытовых помещений 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8.10.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B544D4">
              <w:rPr>
                <w:szCs w:val="30"/>
              </w:rPr>
              <w:t>•</w:t>
            </w:r>
            <w:r>
              <w:rPr>
                <w:szCs w:val="30"/>
              </w:rPr>
              <w:t xml:space="preserve"> разное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9.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При проведении проверок: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9.1.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о</w:t>
            </w:r>
            <w:r w:rsidRPr="00B544D4">
              <w:rPr>
                <w:color w:val="000000"/>
                <w:szCs w:val="30"/>
              </w:rPr>
              <w:t>тстранено от работы по требованию технического инспектора труда, всего человек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9.2.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н</w:t>
            </w:r>
            <w:r w:rsidRPr="00B544D4">
              <w:rPr>
                <w:color w:val="000000"/>
                <w:szCs w:val="30"/>
              </w:rPr>
              <w:t>аправлено на внеочередную проверку знаний по вопросам охраны труда по требованию технического инспектора труда, всего человек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10.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color w:val="000000"/>
                <w:szCs w:val="30"/>
              </w:rPr>
              <w:t>Количество контролируемых субъектов, где было п</w:t>
            </w:r>
            <w:r w:rsidRPr="00C756F2">
              <w:rPr>
                <w:szCs w:val="30"/>
              </w:rPr>
              <w:t>редложено приостановить (запретить) работу</w:t>
            </w:r>
            <w:r w:rsidRPr="00C756F2">
              <w:rPr>
                <w:color w:val="000000"/>
                <w:szCs w:val="30"/>
              </w:rPr>
              <w:t xml:space="preserve"> (выполнение работ)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10.1.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Pr="00C756F2">
              <w:rPr>
                <w:szCs w:val="30"/>
              </w:rPr>
              <w:t>станков, машин, производственного оборудования</w:t>
            </w:r>
            <w:r>
              <w:rPr>
                <w:szCs w:val="30"/>
              </w:rPr>
              <w:t>, инструмента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10.2.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объектов строительства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10.3.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C756F2">
              <w:rPr>
                <w:szCs w:val="30"/>
              </w:rPr>
              <w:t>• цехов, производственных участков</w:t>
            </w:r>
          </w:p>
        </w:tc>
        <w:tc>
          <w:tcPr>
            <w:tcW w:w="1417" w:type="dxa"/>
            <w:noWrap/>
            <w:vAlign w:val="center"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lastRenderedPageBreak/>
              <w:t>11.</w:t>
            </w:r>
          </w:p>
        </w:tc>
        <w:tc>
          <w:tcPr>
            <w:tcW w:w="7318" w:type="dxa"/>
            <w:tcBorders>
              <w:left w:val="single" w:sz="4" w:space="0" w:color="auto"/>
            </w:tcBorders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B544D4">
              <w:rPr>
                <w:color w:val="000000"/>
                <w:szCs w:val="30"/>
              </w:rPr>
              <w:t xml:space="preserve">Количество участий в расследовании несчастных случаев, всего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11.1.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B544D4">
              <w:rPr>
                <w:szCs w:val="30"/>
              </w:rPr>
              <w:t>Из них, оформленных актом формы Н-1, всего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11.2.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B544D4">
              <w:rPr>
                <w:szCs w:val="30"/>
              </w:rPr>
              <w:t>в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т.ч</w:t>
            </w:r>
            <w:proofErr w:type="spellEnd"/>
            <w:r>
              <w:rPr>
                <w:szCs w:val="30"/>
              </w:rPr>
              <w:t>.:  приведших к тяжелым производственным травмам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11.3.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B544D4">
              <w:rPr>
                <w:szCs w:val="30"/>
              </w:rPr>
              <w:t>со смертельным исходом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11.4.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 xml:space="preserve">групповых 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11.5.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в них количество пострадавших, всего: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11.6.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 xml:space="preserve">в </w:t>
            </w:r>
            <w:proofErr w:type="spellStart"/>
            <w:r w:rsidRPr="00CC328B">
              <w:rPr>
                <w:color w:val="000000"/>
                <w:szCs w:val="30"/>
              </w:rPr>
              <w:t>т.ч</w:t>
            </w:r>
            <w:proofErr w:type="spellEnd"/>
            <w:r w:rsidRPr="00CC328B">
              <w:rPr>
                <w:color w:val="000000"/>
                <w:szCs w:val="30"/>
              </w:rPr>
              <w:t>.:  получивших тяжелые производственные травмы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342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11.7.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      </w:t>
            </w:r>
            <w:r w:rsidRPr="00CC328B">
              <w:rPr>
                <w:color w:val="000000"/>
                <w:szCs w:val="30"/>
              </w:rPr>
              <w:t>погибших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12.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Проведено расследований несчастных случаев, оформленных актом формы НП, всего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12.1.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 xml:space="preserve">в </w:t>
            </w:r>
            <w:proofErr w:type="spellStart"/>
            <w:r w:rsidRPr="00CC328B">
              <w:rPr>
                <w:color w:val="000000"/>
                <w:szCs w:val="30"/>
              </w:rPr>
              <w:t>т.ч</w:t>
            </w:r>
            <w:proofErr w:type="spellEnd"/>
            <w:r w:rsidRPr="00CC328B">
              <w:rPr>
                <w:color w:val="000000"/>
                <w:szCs w:val="30"/>
              </w:rPr>
              <w:t xml:space="preserve">.:   </w:t>
            </w:r>
            <w:r>
              <w:rPr>
                <w:szCs w:val="30"/>
              </w:rPr>
              <w:t>приведших к тяжелым производственным травмам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12.2.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 xml:space="preserve">             со смертельным исходом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CC328B" w:rsidRDefault="003B72EB" w:rsidP="00A04EEB">
            <w:pPr>
              <w:ind w:firstLine="0"/>
              <w:rPr>
                <w:color w:val="000000"/>
              </w:rPr>
            </w:pPr>
            <w:r w:rsidRPr="00CC328B">
              <w:rPr>
                <w:color w:val="000000"/>
              </w:rPr>
              <w:t>12.3.</w:t>
            </w:r>
          </w:p>
        </w:tc>
        <w:tc>
          <w:tcPr>
            <w:tcW w:w="7318" w:type="dxa"/>
          </w:tcPr>
          <w:p w:rsidR="003B72EB" w:rsidRPr="00CC328B" w:rsidRDefault="003B72EB" w:rsidP="00A04EEB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Количество оформленных особых мнений</w:t>
            </w:r>
          </w:p>
        </w:tc>
        <w:tc>
          <w:tcPr>
            <w:tcW w:w="1417" w:type="dxa"/>
            <w:noWrap/>
          </w:tcPr>
          <w:p w:rsidR="003B72EB" w:rsidRPr="00336D44" w:rsidRDefault="003B72EB" w:rsidP="00A04EEB">
            <w:pPr>
              <w:rPr>
                <w:color w:val="FF0000"/>
              </w:rPr>
            </w:pPr>
          </w:p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13.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color w:val="000000"/>
                <w:szCs w:val="30"/>
              </w:rPr>
              <w:t xml:space="preserve">Количество работников, у которых </w:t>
            </w:r>
            <w:r w:rsidRPr="00C756F2">
              <w:rPr>
                <w:szCs w:val="30"/>
              </w:rPr>
              <w:t>в отчетном периоде</w:t>
            </w:r>
            <w:r w:rsidRPr="00C756F2">
              <w:rPr>
                <w:color w:val="000000"/>
                <w:szCs w:val="30"/>
              </w:rPr>
              <w:t xml:space="preserve"> выявлено </w:t>
            </w:r>
            <w:r w:rsidRPr="00C756F2">
              <w:rPr>
                <w:szCs w:val="30"/>
              </w:rPr>
              <w:t xml:space="preserve">профессиональное заболевание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14.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szCs w:val="30"/>
              </w:rPr>
              <w:t>Рассмотрено обращений по вопросам соблюдения законодательства об охране труда, всего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14.1.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szCs w:val="30"/>
              </w:rPr>
              <w:t xml:space="preserve">в </w:t>
            </w:r>
            <w:proofErr w:type="spellStart"/>
            <w:r w:rsidRPr="00C756F2">
              <w:rPr>
                <w:szCs w:val="30"/>
              </w:rPr>
              <w:t>т.ч</w:t>
            </w:r>
            <w:proofErr w:type="spellEnd"/>
            <w:r w:rsidRPr="00C756F2">
              <w:rPr>
                <w:szCs w:val="30"/>
              </w:rPr>
              <w:t xml:space="preserve">.:  письменных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14.2.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 </w:t>
            </w:r>
            <w:r w:rsidRPr="00C756F2">
              <w:rPr>
                <w:szCs w:val="30"/>
              </w:rPr>
              <w:t>устных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14.2.1.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color w:val="333333"/>
                <w:szCs w:val="30"/>
              </w:rPr>
              <w:t>в том числе на личном приеме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14.2.2.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color w:val="333333"/>
                <w:szCs w:val="30"/>
              </w:rPr>
              <w:t>по телефону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14.2.3.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C756F2">
              <w:rPr>
                <w:color w:val="333333"/>
                <w:szCs w:val="30"/>
              </w:rPr>
              <w:t>в ходе работы "прямых линий", "круглых столов"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15.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FE676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FE6762">
              <w:rPr>
                <w:szCs w:val="30"/>
              </w:rPr>
              <w:t>Принято участий в приемах граждан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15.1.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FE676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 w:rsidRPr="00FE6762">
              <w:rPr>
                <w:szCs w:val="30"/>
              </w:rPr>
              <w:t xml:space="preserve">принято граждан в организациях 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16.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FE6762" w:rsidRDefault="003B72EB" w:rsidP="00A04EEB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color w:val="000000"/>
                <w:szCs w:val="30"/>
              </w:rPr>
              <w:t>Принято участий в п</w:t>
            </w:r>
            <w:r w:rsidRPr="00652259">
              <w:rPr>
                <w:szCs w:val="30"/>
              </w:rPr>
              <w:t>одготов</w:t>
            </w:r>
            <w:r>
              <w:rPr>
                <w:szCs w:val="30"/>
              </w:rPr>
              <w:t>ке</w:t>
            </w:r>
            <w:r w:rsidRPr="00652259">
              <w:rPr>
                <w:szCs w:val="30"/>
              </w:rPr>
              <w:t xml:space="preserve"> </w:t>
            </w:r>
            <w:r w:rsidRPr="00B544D4">
              <w:rPr>
                <w:szCs w:val="30"/>
              </w:rPr>
              <w:t>исковых заявлений в суд по вопросам, входящим в компетенцию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17.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C328B" w:rsidRDefault="003B72EB" w:rsidP="00A04EEB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Принято участий в заседаниях судов по вопросу защиты прав трудящихся, связанных с охраной труда и расследованием несчастных случаев на производстве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18.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C328B" w:rsidRDefault="003B72EB" w:rsidP="00A04EEB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szCs w:val="30"/>
              </w:rPr>
              <w:t>Принято участие в с</w:t>
            </w:r>
            <w:r w:rsidRPr="00B544D4">
              <w:rPr>
                <w:szCs w:val="30"/>
              </w:rPr>
              <w:t>еминар</w:t>
            </w:r>
            <w:r>
              <w:rPr>
                <w:szCs w:val="30"/>
              </w:rPr>
              <w:t>ах</w:t>
            </w:r>
            <w:r w:rsidRPr="00B544D4">
              <w:rPr>
                <w:szCs w:val="30"/>
              </w:rPr>
              <w:t>, лекци</w:t>
            </w:r>
            <w:r>
              <w:rPr>
                <w:szCs w:val="30"/>
              </w:rPr>
              <w:t>ях</w:t>
            </w:r>
            <w:r w:rsidRPr="00B544D4">
              <w:rPr>
                <w:szCs w:val="30"/>
              </w:rPr>
              <w:t>, иных мероприяти</w:t>
            </w:r>
            <w:r>
              <w:rPr>
                <w:szCs w:val="30"/>
              </w:rPr>
              <w:t>ях</w:t>
            </w:r>
            <w:r w:rsidRPr="00B544D4">
              <w:rPr>
                <w:szCs w:val="30"/>
              </w:rPr>
              <w:t>, направленных на обучение и популяризацию знаний по вопросам соблюдения законодательства об охране труда, всего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18.1.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в том числе, семинаров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lastRenderedPageBreak/>
              <w:t>18.2.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обучений общественных инспекторов по охране труда и профактива, в том числе: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18.2.1.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CC328B">
              <w:rPr>
                <w:color w:val="000000"/>
                <w:szCs w:val="30"/>
              </w:rPr>
              <w:t>в качестве лектора МИТСО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18.2.2.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C328B" w:rsidRDefault="003B72EB" w:rsidP="00A04EEB">
            <w:pPr>
              <w:spacing w:line="280" w:lineRule="exact"/>
              <w:rPr>
                <w:color w:val="000000"/>
                <w:szCs w:val="30"/>
              </w:rPr>
            </w:pPr>
            <w:r w:rsidRPr="00850004">
              <w:rPr>
                <w:color w:val="000000"/>
                <w:szCs w:val="30"/>
              </w:rPr>
              <w:t>в качестве приглашенного лектора в государственны</w:t>
            </w:r>
            <w:r>
              <w:rPr>
                <w:color w:val="000000"/>
                <w:szCs w:val="30"/>
              </w:rPr>
              <w:t>х</w:t>
            </w:r>
            <w:r w:rsidRPr="00850004">
              <w:rPr>
                <w:color w:val="000000"/>
                <w:szCs w:val="30"/>
              </w:rPr>
              <w:t xml:space="preserve"> органах и государственных организациях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18.2.3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850004">
              <w:rPr>
                <w:color w:val="000000"/>
                <w:szCs w:val="30"/>
              </w:rPr>
              <w:t>в качестве приглашенного лектора других организаций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Default="003B72EB" w:rsidP="00A04EEB">
            <w:pPr>
              <w:ind w:firstLine="0"/>
            </w:pPr>
            <w:r>
              <w:t>18.2.4.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rPr>
                <w:color w:val="333333"/>
                <w:szCs w:val="30"/>
                <w:shd w:val="clear" w:color="auto" w:fill="FFFFFF"/>
              </w:rPr>
            </w:pPr>
            <w:r>
              <w:rPr>
                <w:szCs w:val="30"/>
              </w:rPr>
              <w:t>при осуществлении общественного контроля в организациях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  <w:tr w:rsidR="003B72EB" w:rsidRPr="0039365E" w:rsidTr="00A04EEB">
        <w:trPr>
          <w:trHeight w:val="450"/>
        </w:trPr>
        <w:tc>
          <w:tcPr>
            <w:tcW w:w="1041" w:type="dxa"/>
          </w:tcPr>
          <w:p w:rsidR="003B72EB" w:rsidRPr="0039365E" w:rsidRDefault="003B72EB" w:rsidP="00A04EEB">
            <w:pPr>
              <w:ind w:firstLine="0"/>
            </w:pPr>
            <w:r>
              <w:t>19.</w:t>
            </w:r>
          </w:p>
        </w:tc>
        <w:tc>
          <w:tcPr>
            <w:tcW w:w="7318" w:type="dxa"/>
          </w:tcPr>
          <w:p w:rsidR="003B72EB" w:rsidRPr="00C756F2" w:rsidRDefault="003B72EB" w:rsidP="00A04EEB">
            <w:pPr>
              <w:spacing w:line="280" w:lineRule="exact"/>
              <w:rPr>
                <w:szCs w:val="30"/>
              </w:rPr>
            </w:pPr>
            <w:r w:rsidRPr="00D4767B">
              <w:rPr>
                <w:szCs w:val="30"/>
              </w:rPr>
              <w:t>Опубликовано статей, комментариев и иных материалов в СМИ по вопросам соблюдения законодательства</w:t>
            </w:r>
            <w:r w:rsidRPr="00C756F2">
              <w:rPr>
                <w:color w:val="333333"/>
                <w:szCs w:val="30"/>
                <w:shd w:val="clear" w:color="auto" w:fill="FFFFFF"/>
              </w:rPr>
              <w:t xml:space="preserve"> об охране труда</w:t>
            </w:r>
          </w:p>
        </w:tc>
        <w:tc>
          <w:tcPr>
            <w:tcW w:w="1417" w:type="dxa"/>
            <w:noWrap/>
          </w:tcPr>
          <w:p w:rsidR="003B72EB" w:rsidRPr="0039365E" w:rsidRDefault="003B72EB" w:rsidP="00A04EEB"/>
        </w:tc>
      </w:tr>
    </w:tbl>
    <w:p w:rsidR="003B72EB" w:rsidRDefault="003B72EB" w:rsidP="003B72EB"/>
    <w:p w:rsidR="003B72EB" w:rsidRPr="0039365E" w:rsidRDefault="003B72EB" w:rsidP="003B72EB">
      <w:r w:rsidRPr="0039365E">
        <w:t>Отчет утвержден на заседании ____________"____"__________20_______г.,</w:t>
      </w:r>
      <w:r>
        <w:t xml:space="preserve"> </w:t>
      </w:r>
      <w:r w:rsidRPr="0039365E">
        <w:t>постановление № _________</w:t>
      </w:r>
    </w:p>
    <w:p w:rsidR="003B72EB" w:rsidRPr="0039365E" w:rsidRDefault="003B72EB" w:rsidP="003B72EB">
      <w:pPr>
        <w:jc w:val="left"/>
      </w:pPr>
      <w:r w:rsidRPr="0039365E">
        <w:t>Подпись руководителя, дата запол</w:t>
      </w:r>
      <w:r>
        <w:t>нения _______________________</w:t>
      </w:r>
    </w:p>
    <w:p w:rsidR="003B72EB" w:rsidRDefault="003B72EB" w:rsidP="003B72EB"/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* При отсутствии показателя указывается цифра "0".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** </w:t>
      </w:r>
      <w:r w:rsidRPr="00CC328B">
        <w:rPr>
          <w:color w:val="000000"/>
          <w:szCs w:val="30"/>
        </w:rPr>
        <w:t>Указывается количество справок, оформленных техническими инспекторами труда при проверках или мониторингах, общественными инспекторами в ходе мониторингов, при проведении которых не выявлено нарушений законодательства об охране труда или фактов невыполнения коллективного договора (соглашения) (пункт 7</w:t>
      </w:r>
      <w:r>
        <w:rPr>
          <w:color w:val="000000"/>
          <w:szCs w:val="30"/>
        </w:rPr>
        <w:t>7</w:t>
      </w:r>
      <w:r w:rsidRPr="00CC328B">
        <w:rPr>
          <w:color w:val="000000"/>
          <w:szCs w:val="30"/>
        </w:rPr>
        <w:t xml:space="preserve"> Положения).</w:t>
      </w:r>
    </w:p>
    <w:p w:rsidR="003B72EB" w:rsidRDefault="003B72EB" w:rsidP="003B72EB">
      <w:pPr>
        <w:rPr>
          <w:szCs w:val="30"/>
        </w:rPr>
      </w:pP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Одновременно с отчетом представляются (в письменной и (или) электронной форме):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1. Пояснительная записка, содержащая информацию о результатах работы по осуществлению общественного контроля по соблюдению законодательства об охране труда (указывать положительные</w:t>
      </w:r>
      <w:r>
        <w:rPr>
          <w:szCs w:val="30"/>
        </w:rPr>
        <w:t xml:space="preserve"> и</w:t>
      </w:r>
      <w:r w:rsidRPr="0098062E">
        <w:rPr>
          <w:szCs w:val="30"/>
        </w:rPr>
        <w:t xml:space="preserve"> отрицательные примеры).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2. Копии представлений, рекомендаций, справок, иных документов (при необходимости), подтверждающи</w:t>
      </w:r>
      <w:r>
        <w:rPr>
          <w:szCs w:val="30"/>
        </w:rPr>
        <w:t>х</w:t>
      </w:r>
      <w:r w:rsidRPr="0098062E">
        <w:rPr>
          <w:szCs w:val="30"/>
        </w:rPr>
        <w:t xml:space="preserve"> проведенную работу.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3. Технические (главные технические) инспекторы труда членских организаций ФПБ дополнительно представляют сводную информацию по отрасли по следующим направлениям: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3.1. средний процент затрат на мероприятия по охране труда в % от фонда оплаты труда (согласно коллективному договору, локальному правовому акту);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3.2. средний процент организаций, в которых внедрена система управления охраной труда (</w:t>
      </w:r>
      <w:r>
        <w:rPr>
          <w:szCs w:val="30"/>
        </w:rPr>
        <w:t>в том числе</w:t>
      </w:r>
      <w:r w:rsidRPr="0098062E">
        <w:rPr>
          <w:szCs w:val="30"/>
        </w:rPr>
        <w:t xml:space="preserve"> процент организаций, где </w:t>
      </w:r>
      <w:r w:rsidRPr="0098062E">
        <w:rPr>
          <w:szCs w:val="30"/>
        </w:rPr>
        <w:lastRenderedPageBreak/>
        <w:t>сертифицирована СУОТ в соответствии с требованиями стандартов);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3.3. количество согласованных с профсоюзом расторжений контрактов (трудовых договоров) с работниками, находившимися на работе в состоянии алкогольного опьянения (при наличии такой нормы в коллективном договоре);</w:t>
      </w:r>
    </w:p>
    <w:p w:rsidR="003B72EB" w:rsidRPr="0098062E" w:rsidRDefault="003B72EB" w:rsidP="003B72EB">
      <w:pPr>
        <w:ind w:firstLine="708"/>
        <w:rPr>
          <w:szCs w:val="30"/>
        </w:rPr>
      </w:pPr>
      <w:r w:rsidRPr="0098062E">
        <w:rPr>
          <w:szCs w:val="30"/>
        </w:rPr>
        <w:t>3.4. количество согласованных с профсоюзом расторжений контрактов (трудовых договоров) с работниками за нарушение ими требований законодательства об охране труда (при наличии такой нормы в коллективном договоре);</w:t>
      </w:r>
    </w:p>
    <w:p w:rsidR="003B72EB" w:rsidRPr="0098062E" w:rsidRDefault="003B72EB" w:rsidP="003B72EB">
      <w:pPr>
        <w:rPr>
          <w:szCs w:val="30"/>
        </w:rPr>
      </w:pPr>
      <w:r w:rsidRPr="0098062E">
        <w:rPr>
          <w:szCs w:val="30"/>
        </w:rPr>
        <w:t>3.5. количество согласованных с профсоюзом привлечений к дисциплинарной ответственности за нарушение работниками требований законодательства об охране труда (при наличии такой нормы в коллективном договоре).</w:t>
      </w:r>
    </w:p>
    <w:p w:rsidR="003B72EB" w:rsidRDefault="003B72EB" w:rsidP="003B72EB"/>
    <w:p w:rsidR="003B72EB" w:rsidRDefault="003B72EB" w:rsidP="003B72EB"/>
    <w:p w:rsidR="003B72EB" w:rsidRDefault="003B72EB" w:rsidP="003B72EB"/>
    <w:p w:rsidR="00455E53" w:rsidRPr="003B72EB" w:rsidRDefault="00455E53" w:rsidP="003B72EB">
      <w:pPr>
        <w:rPr>
          <w:sz w:val="28"/>
          <w:szCs w:val="28"/>
        </w:rPr>
      </w:pPr>
      <w:bookmarkStart w:id="0" w:name="_GoBack"/>
      <w:bookmarkEnd w:id="0"/>
    </w:p>
    <w:sectPr w:rsidR="00455E53" w:rsidRPr="003B7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F8"/>
    <w:rsid w:val="002A6EF8"/>
    <w:rsid w:val="003B72EB"/>
    <w:rsid w:val="004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7DE3"/>
  <w15:chartTrackingRefBased/>
  <w15:docId w15:val="{C00B05A3-2124-47A4-B787-35E000F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2024-01-08T07:06:00Z</dcterms:created>
  <dcterms:modified xsi:type="dcterms:W3CDTF">2024-01-08T07:08:00Z</dcterms:modified>
</cp:coreProperties>
</file>